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0D" w:rsidRPr="004972B6" w:rsidRDefault="004972B6" w:rsidP="004972B6">
      <w:pPr>
        <w:jc w:val="center"/>
        <w:rPr>
          <w:sz w:val="32"/>
          <w:szCs w:val="32"/>
        </w:rPr>
      </w:pPr>
      <w:r w:rsidRPr="004972B6">
        <w:rPr>
          <w:sz w:val="32"/>
          <w:szCs w:val="32"/>
        </w:rPr>
        <w:t>Peels 101</w:t>
      </w:r>
    </w:p>
    <w:p w:rsidR="004972B6" w:rsidRDefault="004972B6"/>
    <w:p w:rsidR="004972B6" w:rsidRPr="004972B6" w:rsidRDefault="004972B6" w:rsidP="004972B6">
      <w:pPr>
        <w:numPr>
          <w:ilvl w:val="0"/>
          <w:numId w:val="1"/>
        </w:numPr>
        <w:spacing w:before="100" w:beforeAutospacing="1" w:after="100" w:afterAutospacing="1"/>
        <w:rPr>
          <w:rFonts w:ascii="Times" w:eastAsia="Times New Roman" w:hAnsi="Times" w:cs="Times New Roman"/>
          <w:sz w:val="28"/>
          <w:szCs w:val="28"/>
        </w:rPr>
      </w:pPr>
      <w:r w:rsidRPr="004972B6">
        <w:rPr>
          <w:rFonts w:ascii="Times" w:eastAsia="Times New Roman" w:hAnsi="Times" w:cs="Times New Roman"/>
          <w:b/>
          <w:bCs/>
          <w:sz w:val="28"/>
          <w:szCs w:val="28"/>
        </w:rPr>
        <w:t>Glycolic Acid</w:t>
      </w:r>
      <w:r w:rsidRPr="004972B6">
        <w:rPr>
          <w:rFonts w:ascii="Times" w:eastAsia="Times New Roman" w:hAnsi="Times" w:cs="Times New Roman"/>
          <w:sz w:val="28"/>
          <w:szCs w:val="28"/>
        </w:rPr>
        <w:t xml:space="preserve">—a superficial peeling agent naturally derived from sugar cane, </w:t>
      </w:r>
      <w:hyperlink r:id="rId6" w:history="1">
        <w:r w:rsidRPr="004972B6">
          <w:rPr>
            <w:rFonts w:ascii="Times" w:eastAsia="Times New Roman" w:hAnsi="Times" w:cs="Times New Roman"/>
            <w:color w:val="0000FF"/>
            <w:sz w:val="28"/>
            <w:szCs w:val="28"/>
            <w:u w:val="single"/>
          </w:rPr>
          <w:t>glycolic acid</w:t>
        </w:r>
      </w:hyperlink>
      <w:r w:rsidRPr="004972B6">
        <w:rPr>
          <w:rFonts w:ascii="Times" w:eastAsia="Times New Roman" w:hAnsi="Times" w:cs="Times New Roman"/>
          <w:sz w:val="28"/>
          <w:szCs w:val="28"/>
        </w:rPr>
        <w:t xml:space="preserve"> improves overall skin health, decreases facial wrinkles, and minimizes age spots and hyperpigmentation. It rejuvenates the skin’s surface by infusing alpha-</w:t>
      </w:r>
      <w:proofErr w:type="spellStart"/>
      <w:r w:rsidRPr="004972B6">
        <w:rPr>
          <w:rFonts w:ascii="Times" w:eastAsia="Times New Roman" w:hAnsi="Times" w:cs="Times New Roman"/>
          <w:sz w:val="28"/>
          <w:szCs w:val="28"/>
        </w:rPr>
        <w:t>hydroxy</w:t>
      </w:r>
      <w:proofErr w:type="spellEnd"/>
      <w:r w:rsidRPr="004972B6">
        <w:rPr>
          <w:rFonts w:ascii="Times" w:eastAsia="Times New Roman" w:hAnsi="Times" w:cs="Times New Roman"/>
          <w:sz w:val="28"/>
          <w:szCs w:val="28"/>
        </w:rPr>
        <w:t xml:space="preserve"> acids that stimulate collagen and elastin growth, accelerating the skin renewal process.</w:t>
      </w:r>
    </w:p>
    <w:p w:rsidR="004972B6" w:rsidRPr="004972B6" w:rsidRDefault="004972B6" w:rsidP="004972B6">
      <w:pPr>
        <w:numPr>
          <w:ilvl w:val="0"/>
          <w:numId w:val="2"/>
        </w:numPr>
        <w:spacing w:before="100" w:beforeAutospacing="1" w:after="100" w:afterAutospacing="1"/>
        <w:rPr>
          <w:rFonts w:ascii="Times" w:eastAsia="Times New Roman" w:hAnsi="Times" w:cs="Times New Roman"/>
          <w:sz w:val="28"/>
          <w:szCs w:val="28"/>
        </w:rPr>
      </w:pPr>
      <w:r w:rsidRPr="004972B6">
        <w:rPr>
          <w:rFonts w:ascii="Times" w:eastAsia="Times New Roman" w:hAnsi="Times" w:cs="Times New Roman"/>
          <w:b/>
          <w:bCs/>
          <w:sz w:val="28"/>
          <w:szCs w:val="28"/>
        </w:rPr>
        <w:t>Salicylic Acid</w:t>
      </w:r>
      <w:r w:rsidRPr="004972B6">
        <w:rPr>
          <w:rFonts w:ascii="Times" w:eastAsia="Times New Roman" w:hAnsi="Times" w:cs="Times New Roman"/>
          <w:sz w:val="28"/>
          <w:szCs w:val="28"/>
        </w:rPr>
        <w:t xml:space="preserve">—this acid loosens and removes cells, oils, and debris attached to the skin’s surface and embedded in the pores. </w:t>
      </w:r>
      <w:hyperlink r:id="rId7" w:history="1">
        <w:r w:rsidRPr="004972B6">
          <w:rPr>
            <w:rFonts w:ascii="Times" w:eastAsia="Times New Roman" w:hAnsi="Times" w:cs="Times New Roman"/>
            <w:color w:val="0000FF"/>
            <w:sz w:val="28"/>
            <w:szCs w:val="28"/>
            <w:u w:val="single"/>
          </w:rPr>
          <w:t>Salicylic acid</w:t>
        </w:r>
      </w:hyperlink>
      <w:r w:rsidRPr="004972B6">
        <w:rPr>
          <w:rFonts w:ascii="Times" w:eastAsia="Times New Roman" w:hAnsi="Times" w:cs="Times New Roman"/>
          <w:sz w:val="28"/>
          <w:szCs w:val="28"/>
        </w:rPr>
        <w:t xml:space="preserve"> is oil-soluble, allowing it to penetrate sebum-filled follicles and pores. Like glycolic acid, it stimulates new skin cell production and increases collagen formation, resulting in marked improvement for acne-prone skin while reducing wrinkles, evening skin tone, and shrinking enlarged pores.</w:t>
      </w:r>
    </w:p>
    <w:p w:rsidR="004972B6" w:rsidRPr="004972B6" w:rsidRDefault="004972B6" w:rsidP="004972B6">
      <w:pPr>
        <w:numPr>
          <w:ilvl w:val="0"/>
          <w:numId w:val="3"/>
        </w:numPr>
        <w:spacing w:before="100" w:beforeAutospacing="1" w:after="100" w:afterAutospacing="1"/>
        <w:rPr>
          <w:rFonts w:ascii="Times" w:eastAsia="Times New Roman" w:hAnsi="Times" w:cs="Times New Roman"/>
          <w:sz w:val="28"/>
          <w:szCs w:val="28"/>
        </w:rPr>
      </w:pPr>
      <w:r w:rsidRPr="004972B6">
        <w:rPr>
          <w:rFonts w:ascii="Times" w:eastAsia="Times New Roman" w:hAnsi="Times" w:cs="Times New Roman"/>
          <w:b/>
          <w:bCs/>
          <w:sz w:val="28"/>
          <w:szCs w:val="28"/>
        </w:rPr>
        <w:t>Lactic Acid</w:t>
      </w:r>
      <w:r w:rsidRPr="004972B6">
        <w:rPr>
          <w:rFonts w:ascii="Times" w:eastAsia="Times New Roman" w:hAnsi="Times" w:cs="Times New Roman"/>
          <w:sz w:val="28"/>
          <w:szCs w:val="28"/>
        </w:rPr>
        <w:t xml:space="preserve">—a rapid, non-irritating </w:t>
      </w:r>
      <w:hyperlink r:id="rId8" w:history="1">
        <w:proofErr w:type="spellStart"/>
        <w:r w:rsidRPr="004972B6">
          <w:rPr>
            <w:rFonts w:ascii="Times" w:eastAsia="Times New Roman" w:hAnsi="Times" w:cs="Times New Roman"/>
            <w:color w:val="0000FF"/>
            <w:sz w:val="28"/>
            <w:szCs w:val="28"/>
            <w:u w:val="single"/>
          </w:rPr>
          <w:t>exfoliant</w:t>
        </w:r>
        <w:proofErr w:type="spellEnd"/>
      </w:hyperlink>
      <w:r w:rsidRPr="004972B6">
        <w:rPr>
          <w:rFonts w:ascii="Times" w:eastAsia="Times New Roman" w:hAnsi="Times" w:cs="Times New Roman"/>
          <w:sz w:val="28"/>
          <w:szCs w:val="28"/>
        </w:rPr>
        <w:t xml:space="preserve">, </w:t>
      </w:r>
      <w:hyperlink r:id="rId9" w:history="1">
        <w:r w:rsidRPr="004972B6">
          <w:rPr>
            <w:rFonts w:ascii="Times" w:eastAsia="Times New Roman" w:hAnsi="Times" w:cs="Times New Roman"/>
            <w:color w:val="0000FF"/>
            <w:sz w:val="28"/>
            <w:szCs w:val="28"/>
            <w:u w:val="single"/>
          </w:rPr>
          <w:t>lactic acid</w:t>
        </w:r>
      </w:hyperlink>
      <w:r w:rsidRPr="004972B6">
        <w:rPr>
          <w:rFonts w:ascii="Times" w:eastAsia="Times New Roman" w:hAnsi="Times" w:cs="Times New Roman"/>
          <w:sz w:val="28"/>
          <w:szCs w:val="28"/>
        </w:rPr>
        <w:t xml:space="preserve"> is ideal for more sensitive skin in cases where glycolic acid might be too intense. Lactic acid peels help eliminate germs and toxins and remove dead skin cells while maintaining a healthy pH balance. Collagen and elastin production is stimulated in the deeper layers of the skin, smoothing, tightening, and firming skin. Skin cell turnover on the surface is accelerated, giving users a more vibrant, youth-infused look.</w:t>
      </w:r>
    </w:p>
    <w:p w:rsidR="004972B6" w:rsidRDefault="004972B6" w:rsidP="004972B6">
      <w:pPr>
        <w:numPr>
          <w:ilvl w:val="0"/>
          <w:numId w:val="4"/>
        </w:numPr>
        <w:spacing w:before="100" w:beforeAutospacing="1" w:after="100" w:afterAutospacing="1"/>
        <w:rPr>
          <w:rFonts w:ascii="Times" w:eastAsia="Times New Roman" w:hAnsi="Times" w:cs="Times New Roman"/>
          <w:sz w:val="28"/>
          <w:szCs w:val="28"/>
        </w:rPr>
      </w:pPr>
      <w:proofErr w:type="spellStart"/>
      <w:r w:rsidRPr="004972B6">
        <w:rPr>
          <w:rFonts w:ascii="Times" w:eastAsia="Times New Roman" w:hAnsi="Times" w:cs="Times New Roman"/>
          <w:b/>
          <w:bCs/>
          <w:sz w:val="28"/>
          <w:szCs w:val="28"/>
        </w:rPr>
        <w:t>Mandelic</w:t>
      </w:r>
      <w:proofErr w:type="spellEnd"/>
      <w:r w:rsidRPr="004972B6">
        <w:rPr>
          <w:rFonts w:ascii="Times" w:eastAsia="Times New Roman" w:hAnsi="Times" w:cs="Times New Roman"/>
          <w:b/>
          <w:bCs/>
          <w:sz w:val="28"/>
          <w:szCs w:val="28"/>
        </w:rPr>
        <w:t xml:space="preserve"> Acid</w:t>
      </w:r>
      <w:r w:rsidRPr="004972B6">
        <w:rPr>
          <w:rFonts w:ascii="Times" w:eastAsia="Times New Roman" w:hAnsi="Times" w:cs="Times New Roman"/>
          <w:sz w:val="28"/>
          <w:szCs w:val="28"/>
        </w:rPr>
        <w:t xml:space="preserve">—This acid is derived from almonds.  It is beneficial for skin types that have hyperpigmentation, </w:t>
      </w:r>
      <w:proofErr w:type="spellStart"/>
      <w:r w:rsidRPr="004972B6">
        <w:rPr>
          <w:rFonts w:ascii="Times" w:eastAsia="Times New Roman" w:hAnsi="Times" w:cs="Times New Roman"/>
          <w:sz w:val="28"/>
          <w:szCs w:val="28"/>
        </w:rPr>
        <w:t>Melasma</w:t>
      </w:r>
      <w:proofErr w:type="spellEnd"/>
      <w:r w:rsidRPr="004972B6">
        <w:rPr>
          <w:rFonts w:ascii="Times" w:eastAsia="Times New Roman" w:hAnsi="Times" w:cs="Times New Roman"/>
          <w:sz w:val="28"/>
          <w:szCs w:val="28"/>
        </w:rPr>
        <w:t xml:space="preserve">, and age spots.  This peel would be highly </w:t>
      </w:r>
      <w:proofErr w:type="gramStart"/>
      <w:r w:rsidRPr="004972B6">
        <w:rPr>
          <w:rFonts w:ascii="Times" w:eastAsia="Times New Roman" w:hAnsi="Times" w:cs="Times New Roman"/>
          <w:sz w:val="28"/>
          <w:szCs w:val="28"/>
        </w:rPr>
        <w:t>recommend</w:t>
      </w:r>
      <w:proofErr w:type="gramEnd"/>
      <w:r w:rsidRPr="004972B6">
        <w:rPr>
          <w:rFonts w:ascii="Times" w:eastAsia="Times New Roman" w:hAnsi="Times" w:cs="Times New Roman"/>
          <w:sz w:val="28"/>
          <w:szCs w:val="28"/>
        </w:rPr>
        <w:t xml:space="preserve"> to use on Fitzpatrick skin types 4-6.   This treatment can be done every 3-4 weeks. We recommend using </w:t>
      </w:r>
      <w:proofErr w:type="spellStart"/>
      <w:r w:rsidRPr="004972B6">
        <w:rPr>
          <w:rFonts w:ascii="Times" w:eastAsia="Times New Roman" w:hAnsi="Times" w:cs="Times New Roman"/>
          <w:sz w:val="28"/>
          <w:szCs w:val="28"/>
        </w:rPr>
        <w:t>Hale’s</w:t>
      </w:r>
      <w:proofErr w:type="spellEnd"/>
      <w:r w:rsidRPr="004972B6">
        <w:rPr>
          <w:rFonts w:ascii="Times" w:eastAsia="Times New Roman" w:hAnsi="Times" w:cs="Times New Roman"/>
          <w:sz w:val="28"/>
          <w:szCs w:val="28"/>
        </w:rPr>
        <w:t xml:space="preserve"> other brightening products for better results.</w:t>
      </w:r>
    </w:p>
    <w:p w:rsidR="004972B6" w:rsidRPr="004972B6" w:rsidRDefault="004972B6" w:rsidP="004972B6">
      <w:pPr>
        <w:numPr>
          <w:ilvl w:val="0"/>
          <w:numId w:val="4"/>
        </w:numPr>
        <w:spacing w:before="100" w:beforeAutospacing="1" w:after="100" w:afterAutospacing="1"/>
        <w:rPr>
          <w:rFonts w:ascii="Times" w:eastAsia="Times New Roman" w:hAnsi="Times" w:cs="Times New Roman"/>
          <w:sz w:val="28"/>
          <w:szCs w:val="28"/>
        </w:rPr>
      </w:pPr>
    </w:p>
    <w:p w:rsidR="004972B6" w:rsidRDefault="004972B6" w:rsidP="004972B6">
      <w:pPr>
        <w:numPr>
          <w:ilvl w:val="0"/>
          <w:numId w:val="4"/>
        </w:numPr>
        <w:spacing w:before="100" w:beforeAutospacing="1" w:after="100" w:afterAutospacing="1"/>
        <w:rPr>
          <w:rFonts w:ascii="Times" w:eastAsia="Times New Roman" w:hAnsi="Times" w:cs="Times New Roman"/>
          <w:sz w:val="28"/>
          <w:szCs w:val="28"/>
        </w:rPr>
      </w:pPr>
      <w:proofErr w:type="spellStart"/>
      <w:r w:rsidRPr="004972B6">
        <w:rPr>
          <w:rFonts w:ascii="Times" w:eastAsia="Times New Roman" w:hAnsi="Times" w:cs="Times New Roman"/>
          <w:b/>
          <w:bCs/>
          <w:sz w:val="28"/>
          <w:szCs w:val="28"/>
        </w:rPr>
        <w:t>Tricloroacetic</w:t>
      </w:r>
      <w:proofErr w:type="spellEnd"/>
      <w:r w:rsidRPr="004972B6">
        <w:rPr>
          <w:rFonts w:ascii="Times" w:eastAsia="Times New Roman" w:hAnsi="Times" w:cs="Times New Roman"/>
          <w:b/>
          <w:bCs/>
          <w:sz w:val="28"/>
          <w:szCs w:val="28"/>
        </w:rPr>
        <w:t xml:space="preserve"> Acid:</w:t>
      </w:r>
      <w:r w:rsidRPr="004972B6">
        <w:rPr>
          <w:rFonts w:ascii="Times" w:eastAsia="Times New Roman" w:hAnsi="Times" w:cs="Times New Roman"/>
          <w:sz w:val="28"/>
          <w:szCs w:val="28"/>
        </w:rPr>
        <w:t xml:space="preserve"> TCA has been considered a standard for chemical peeling agents for many years. It is a chemical </w:t>
      </w:r>
      <w:proofErr w:type="spellStart"/>
      <w:r w:rsidRPr="004972B6">
        <w:rPr>
          <w:rFonts w:ascii="Times" w:eastAsia="Times New Roman" w:hAnsi="Times" w:cs="Times New Roman"/>
          <w:sz w:val="28"/>
          <w:szCs w:val="28"/>
        </w:rPr>
        <w:t>cauterant</w:t>
      </w:r>
      <w:proofErr w:type="spellEnd"/>
      <w:r w:rsidRPr="004972B6">
        <w:rPr>
          <w:rFonts w:ascii="Times" w:eastAsia="Times New Roman" w:hAnsi="Times" w:cs="Times New Roman"/>
          <w:sz w:val="28"/>
          <w:szCs w:val="28"/>
        </w:rPr>
        <w:t>, an agent that coagulates skin protein. Frosting will occur. This peel is not recommended for Fitzpatrick levels higher than III, as hyper-pigmentation may occur. You can layer this peel to add more effect. This treatment can be used every 4-5 weeks.</w:t>
      </w:r>
    </w:p>
    <w:p w:rsidR="004972B6" w:rsidRPr="004972B6" w:rsidRDefault="004972B6" w:rsidP="004972B6">
      <w:pPr>
        <w:numPr>
          <w:ilvl w:val="0"/>
          <w:numId w:val="4"/>
        </w:numPr>
        <w:spacing w:before="100" w:beforeAutospacing="1" w:after="100" w:afterAutospacing="1"/>
        <w:rPr>
          <w:rFonts w:ascii="Times" w:eastAsia="Times New Roman" w:hAnsi="Times" w:cs="Times New Roman"/>
          <w:sz w:val="28"/>
          <w:szCs w:val="28"/>
        </w:rPr>
      </w:pPr>
    </w:p>
    <w:p w:rsidR="004972B6" w:rsidRDefault="004972B6" w:rsidP="004972B6">
      <w:pPr>
        <w:numPr>
          <w:ilvl w:val="0"/>
          <w:numId w:val="4"/>
        </w:numPr>
        <w:spacing w:before="100" w:beforeAutospacing="1" w:after="100" w:afterAutospacing="1"/>
        <w:rPr>
          <w:rFonts w:ascii="Times" w:eastAsia="Times New Roman" w:hAnsi="Times" w:cs="Times New Roman"/>
          <w:sz w:val="28"/>
          <w:szCs w:val="28"/>
        </w:rPr>
      </w:pPr>
      <w:r w:rsidRPr="004972B6">
        <w:rPr>
          <w:rFonts w:ascii="Times" w:eastAsia="Times New Roman" w:hAnsi="Times" w:cs="Times New Roman"/>
          <w:b/>
          <w:bCs/>
          <w:sz w:val="28"/>
          <w:szCs w:val="28"/>
        </w:rPr>
        <w:t>Platinum Peel:</w:t>
      </w:r>
      <w:r w:rsidRPr="004972B6">
        <w:rPr>
          <w:rFonts w:ascii="Times" w:eastAsia="Times New Roman" w:hAnsi="Times" w:cs="Times New Roman"/>
          <w:sz w:val="28"/>
          <w:szCs w:val="28"/>
        </w:rPr>
        <w:t xml:space="preserve"> Platinum peel is made of alpha and beta acids. In the Platinum Peel there is 7% salicylic, 7% Lactic, and 7% </w:t>
      </w:r>
      <w:proofErr w:type="spellStart"/>
      <w:r w:rsidRPr="004972B6">
        <w:rPr>
          <w:rFonts w:ascii="Times" w:eastAsia="Times New Roman" w:hAnsi="Times" w:cs="Times New Roman"/>
          <w:sz w:val="28"/>
          <w:szCs w:val="28"/>
        </w:rPr>
        <w:t>Reservatrol</w:t>
      </w:r>
      <w:proofErr w:type="spellEnd"/>
      <w:r w:rsidRPr="004972B6">
        <w:rPr>
          <w:rFonts w:ascii="Times" w:eastAsia="Times New Roman" w:hAnsi="Times" w:cs="Times New Roman"/>
          <w:sz w:val="28"/>
          <w:szCs w:val="28"/>
        </w:rPr>
        <w:t xml:space="preserve"> at 2.0pH. This peel is a nice rejuvenating peel. This peel may be used every 3-4 weeks.</w:t>
      </w:r>
    </w:p>
    <w:p w:rsidR="004972B6" w:rsidRPr="004972B6" w:rsidRDefault="004972B6" w:rsidP="004972B6">
      <w:pPr>
        <w:numPr>
          <w:ilvl w:val="0"/>
          <w:numId w:val="4"/>
        </w:numPr>
        <w:spacing w:before="100" w:beforeAutospacing="1" w:after="100" w:afterAutospacing="1"/>
        <w:rPr>
          <w:rFonts w:ascii="Times" w:eastAsia="Times New Roman" w:hAnsi="Times" w:cs="Times New Roman"/>
          <w:sz w:val="28"/>
          <w:szCs w:val="28"/>
        </w:rPr>
      </w:pPr>
      <w:bookmarkStart w:id="0" w:name="_GoBack"/>
      <w:bookmarkEnd w:id="0"/>
    </w:p>
    <w:p w:rsidR="004972B6" w:rsidRPr="004972B6" w:rsidRDefault="004972B6" w:rsidP="004972B6">
      <w:pPr>
        <w:numPr>
          <w:ilvl w:val="0"/>
          <w:numId w:val="4"/>
        </w:numPr>
        <w:spacing w:before="100" w:beforeAutospacing="1" w:after="100" w:afterAutospacing="1"/>
        <w:rPr>
          <w:rFonts w:ascii="Times" w:eastAsia="Times New Roman" w:hAnsi="Times" w:cs="Times New Roman"/>
          <w:sz w:val="28"/>
          <w:szCs w:val="28"/>
        </w:rPr>
      </w:pPr>
      <w:proofErr w:type="spellStart"/>
      <w:r w:rsidRPr="004972B6">
        <w:rPr>
          <w:rFonts w:ascii="Times" w:eastAsia="Times New Roman" w:hAnsi="Times" w:cs="Times New Roman"/>
          <w:b/>
          <w:bCs/>
          <w:sz w:val="28"/>
          <w:szCs w:val="28"/>
        </w:rPr>
        <w:t>Jessner’s</w:t>
      </w:r>
      <w:proofErr w:type="spellEnd"/>
      <w:r w:rsidRPr="004972B6">
        <w:rPr>
          <w:rFonts w:ascii="Times" w:eastAsia="Times New Roman" w:hAnsi="Times" w:cs="Times New Roman"/>
          <w:b/>
          <w:bCs/>
          <w:sz w:val="28"/>
          <w:szCs w:val="28"/>
        </w:rPr>
        <w:t xml:space="preserve"> Peel:</w:t>
      </w:r>
      <w:r w:rsidRPr="004972B6">
        <w:rPr>
          <w:rFonts w:ascii="Times" w:eastAsia="Times New Roman" w:hAnsi="Times" w:cs="Times New Roman"/>
          <w:sz w:val="28"/>
          <w:szCs w:val="28"/>
        </w:rPr>
        <w:t xml:space="preserve"> </w:t>
      </w:r>
      <w:proofErr w:type="spellStart"/>
      <w:r w:rsidRPr="004972B6">
        <w:rPr>
          <w:rFonts w:ascii="Times" w:eastAsia="Times New Roman" w:hAnsi="Times" w:cs="Times New Roman"/>
          <w:sz w:val="28"/>
          <w:szCs w:val="28"/>
        </w:rPr>
        <w:t>Jessner’s</w:t>
      </w:r>
      <w:proofErr w:type="spellEnd"/>
      <w:r w:rsidRPr="004972B6">
        <w:rPr>
          <w:rFonts w:ascii="Times" w:eastAsia="Times New Roman" w:hAnsi="Times" w:cs="Times New Roman"/>
          <w:sz w:val="28"/>
          <w:szCs w:val="28"/>
        </w:rPr>
        <w:t xml:space="preserve"> peels are a combination of Salicylic acid, Lactic acid, and Resorcinol. They are ideal for treating pigment irregularities, acne, photo damage and premature aging.</w:t>
      </w:r>
    </w:p>
    <w:p w:rsidR="004972B6" w:rsidRPr="004972B6" w:rsidRDefault="004972B6" w:rsidP="004972B6">
      <w:pPr>
        <w:numPr>
          <w:ilvl w:val="0"/>
          <w:numId w:val="4"/>
        </w:numPr>
        <w:spacing w:before="100" w:beforeAutospacing="1" w:after="100" w:afterAutospacing="1"/>
        <w:rPr>
          <w:rFonts w:ascii="Times" w:eastAsia="Times New Roman" w:hAnsi="Times" w:cs="Times New Roman"/>
          <w:sz w:val="28"/>
          <w:szCs w:val="28"/>
        </w:rPr>
      </w:pPr>
      <w:proofErr w:type="spellStart"/>
      <w:r w:rsidRPr="004972B6">
        <w:rPr>
          <w:rFonts w:ascii="Times" w:eastAsia="Times New Roman" w:hAnsi="Times" w:cs="Times New Roman"/>
          <w:b/>
          <w:bCs/>
          <w:sz w:val="28"/>
          <w:szCs w:val="28"/>
        </w:rPr>
        <w:t>Phytic</w:t>
      </w:r>
      <w:proofErr w:type="spellEnd"/>
      <w:r w:rsidRPr="004972B6">
        <w:rPr>
          <w:rFonts w:ascii="Times" w:eastAsia="Times New Roman" w:hAnsi="Times" w:cs="Times New Roman"/>
          <w:b/>
          <w:bCs/>
          <w:sz w:val="28"/>
          <w:szCs w:val="28"/>
        </w:rPr>
        <w:t xml:space="preserve"> Lightening:</w:t>
      </w:r>
      <w:r w:rsidRPr="004972B6">
        <w:rPr>
          <w:rFonts w:ascii="Times" w:eastAsia="Times New Roman" w:hAnsi="Times" w:cs="Times New Roman"/>
          <w:sz w:val="28"/>
          <w:szCs w:val="28"/>
        </w:rPr>
        <w:t xml:space="preserve"> We have blended </w:t>
      </w:r>
      <w:proofErr w:type="spellStart"/>
      <w:r w:rsidRPr="004972B6">
        <w:rPr>
          <w:rFonts w:ascii="Times" w:eastAsia="Times New Roman" w:hAnsi="Times" w:cs="Times New Roman"/>
          <w:sz w:val="28"/>
          <w:szCs w:val="28"/>
        </w:rPr>
        <w:t>Phytic</w:t>
      </w:r>
      <w:proofErr w:type="spellEnd"/>
      <w:r w:rsidRPr="004972B6">
        <w:rPr>
          <w:rFonts w:ascii="Times" w:eastAsia="Times New Roman" w:hAnsi="Times" w:cs="Times New Roman"/>
          <w:sz w:val="28"/>
          <w:szCs w:val="28"/>
        </w:rPr>
        <w:t xml:space="preserve"> acid with Glycolic acid to create this peel. It is very effective in lightening and brightening the skin. Please go to our testimonials page to read about the results that can be achieved with this peel.</w:t>
      </w:r>
    </w:p>
    <w:p w:rsidR="004972B6" w:rsidRDefault="004972B6"/>
    <w:sectPr w:rsidR="004972B6" w:rsidSect="004972B6">
      <w:pgSz w:w="12240" w:h="15840"/>
      <w:pgMar w:top="450" w:right="108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643"/>
    <w:multiLevelType w:val="multilevel"/>
    <w:tmpl w:val="611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F5466"/>
    <w:multiLevelType w:val="multilevel"/>
    <w:tmpl w:val="2A3C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F1474"/>
    <w:multiLevelType w:val="multilevel"/>
    <w:tmpl w:val="D23C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A1C3A"/>
    <w:multiLevelType w:val="multilevel"/>
    <w:tmpl w:val="42C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B6"/>
    <w:rsid w:val="004972B6"/>
    <w:rsid w:val="005D5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D3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2B6"/>
    <w:rPr>
      <w:b/>
      <w:bCs/>
    </w:rPr>
  </w:style>
  <w:style w:type="character" w:styleId="Hyperlink">
    <w:name w:val="Hyperlink"/>
    <w:basedOn w:val="DefaultParagraphFont"/>
    <w:uiPriority w:val="99"/>
    <w:semiHidden/>
    <w:unhideWhenUsed/>
    <w:rsid w:val="004972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2B6"/>
    <w:rPr>
      <w:b/>
      <w:bCs/>
    </w:rPr>
  </w:style>
  <w:style w:type="character" w:styleId="Hyperlink">
    <w:name w:val="Hyperlink"/>
    <w:basedOn w:val="DefaultParagraphFont"/>
    <w:uiPriority w:val="99"/>
    <w:semiHidden/>
    <w:unhideWhenUsed/>
    <w:rsid w:val="00497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lecosmeceuticals.com/glycolic-acid/" TargetMode="External"/><Relationship Id="rId7" Type="http://schemas.openxmlformats.org/officeDocument/2006/relationships/hyperlink" Target="http://www.halecosmeceuticals.com/salicylic-acid/" TargetMode="External"/><Relationship Id="rId8" Type="http://schemas.openxmlformats.org/officeDocument/2006/relationships/hyperlink" Target="http://www.halecosmeceuticals.com/exfoliating/" TargetMode="External"/><Relationship Id="rId9" Type="http://schemas.openxmlformats.org/officeDocument/2006/relationships/hyperlink" Target="http://www.halecosmeceuticals.com/lactic-aci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Severin</dc:creator>
  <cp:keywords/>
  <dc:description/>
  <cp:lastModifiedBy>Corinne Severin</cp:lastModifiedBy>
  <cp:revision>1</cp:revision>
  <dcterms:created xsi:type="dcterms:W3CDTF">2016-08-25T22:12:00Z</dcterms:created>
  <dcterms:modified xsi:type="dcterms:W3CDTF">2016-08-25T22:15:00Z</dcterms:modified>
</cp:coreProperties>
</file>